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</w:t>
      </w:r>
      <w:bookmarkStart w:id="0" w:name="_GoBack"/>
      <w:bookmarkEnd w:id="0"/>
      <w:r>
        <w:rPr>
          <w:b/>
          <w:sz w:val="32"/>
        </w:rPr>
        <w:t>-</w:t>
      </w:r>
      <w:r w:rsidR="00644FEE" w:rsidRPr="00AD3273">
        <w:rPr>
          <w:b/>
          <w:sz w:val="32"/>
        </w:rPr>
        <w:t>Teache</w:t>
      </w:r>
      <w:r w:rsidR="0085169B">
        <w:rPr>
          <w:b/>
          <w:sz w:val="32"/>
        </w:rPr>
        <w:t>rs: __Karla Schweitzer</w:t>
      </w:r>
      <w:r w:rsidR="00644FEE">
        <w:rPr>
          <w:b/>
          <w:sz w:val="32"/>
        </w:rPr>
        <w:t>_______________________</w:t>
      </w:r>
    </w:p>
    <w:p w:rsidR="00644FEE" w:rsidRPr="00AD3273" w:rsidRDefault="00644FEE" w:rsidP="00644FEE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AD5FD2">
        <w:rPr>
          <w:b/>
          <w:sz w:val="32"/>
        </w:rPr>
        <w:t>___Decision Making</w:t>
      </w:r>
      <w:r w:rsidRPr="00AD3273">
        <w:rPr>
          <w:b/>
          <w:sz w:val="32"/>
        </w:rPr>
        <w:t>_____________________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60"/>
        <w:gridCol w:w="1890"/>
        <w:gridCol w:w="3240"/>
      </w:tblGrid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6F5A78" w:rsidRDefault="00E37B9D" w:rsidP="00644FEE">
            <w:r w:rsidRPr="006F5A78">
              <w:t>Will not be using a co-teaching method.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6F5A78" w:rsidRDefault="006F5A78" w:rsidP="00644FEE">
            <w:r w:rsidRPr="006F5A78">
              <w:t>How The caloric values of Fast Food compare to those of Fruits &amp; Vegetables.</w:t>
            </w:r>
          </w:p>
          <w:p w:rsidR="006F5A78" w:rsidRPr="006F5A78" w:rsidRDefault="006F5A78" w:rsidP="00644FEE"/>
          <w:p w:rsidR="006F5A78" w:rsidRPr="006F5A78" w:rsidRDefault="006F5A78" w:rsidP="00644FEE">
            <w:r>
              <w:t>How the cost of fast food compares to grocery items.</w:t>
            </w:r>
          </w:p>
          <w:p w:rsidR="006F5A78" w:rsidRPr="006F5A78" w:rsidRDefault="006F5A78" w:rsidP="00644FEE"/>
          <w:p w:rsidR="006F5A78" w:rsidRPr="006F5A78" w:rsidRDefault="006F5A78" w:rsidP="00644FEE">
            <w:r w:rsidRPr="006F5A78">
              <w:t>How and why fast food items can be transformed into healthier versions.</w:t>
            </w:r>
          </w:p>
          <w:p w:rsidR="006F5A78" w:rsidRPr="006F5A78" w:rsidRDefault="006F5A78" w:rsidP="00644FEE"/>
          <w:p w:rsidR="006F5A78" w:rsidRPr="006F5A78" w:rsidRDefault="006F5A78" w:rsidP="00644FEE">
            <w:r w:rsidRPr="006F5A78">
              <w:t>How the fast food industry is affecting the economy and obesity in America.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</w:p>
          <w:p w:rsidR="006F5A78" w:rsidRPr="00E72526" w:rsidRDefault="006F5A78" w:rsidP="00644FEE">
            <w:r w:rsidRPr="00E72526">
              <w:t>The caloric values of fruits and vegetables.</w:t>
            </w:r>
          </w:p>
          <w:p w:rsidR="006F5A78" w:rsidRPr="00E72526" w:rsidRDefault="006F5A78" w:rsidP="00644FEE"/>
          <w:p w:rsidR="006F5A78" w:rsidRPr="00E72526" w:rsidRDefault="006F5A78" w:rsidP="00644FEE">
            <w:r w:rsidRPr="00E72526">
              <w:t>Healthy eating is actually cheaper.</w:t>
            </w:r>
          </w:p>
          <w:p w:rsidR="006F5A78" w:rsidRPr="00E72526" w:rsidRDefault="006F5A78" w:rsidP="00644FEE"/>
          <w:p w:rsidR="006F5A78" w:rsidRPr="00E72526" w:rsidRDefault="006F5A78" w:rsidP="00644FEE">
            <w:r w:rsidRPr="00E72526">
              <w:t>The economy may be benefitting from fast food jobs but health issues are not as large of a concern.</w:t>
            </w:r>
          </w:p>
          <w:p w:rsidR="006F5A78" w:rsidRPr="00E72526" w:rsidRDefault="006F5A78" w:rsidP="00644FEE"/>
          <w:p w:rsidR="00C464D8" w:rsidRPr="00E72526" w:rsidRDefault="006F5A78" w:rsidP="00644FEE">
            <w:r w:rsidRPr="00E72526">
              <w:t xml:space="preserve">Breaking down a fast food recipe is very simple and can make a very similar product </w:t>
            </w:r>
            <w:r w:rsidR="00E72526" w:rsidRPr="00E72526">
              <w:t>that is healthier.</w:t>
            </w:r>
            <w:r w:rsidRPr="00E72526">
              <w:t xml:space="preserve"> 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F5A78" w:rsidRDefault="006F5A78" w:rsidP="006F5A78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C464D8" w:rsidRDefault="00C464D8" w:rsidP="00C464D8">
            <w:pPr>
              <w:rPr>
                <w:b/>
              </w:rPr>
            </w:pPr>
          </w:p>
          <w:p w:rsidR="00C464D8" w:rsidRPr="00E72526" w:rsidRDefault="00E72526" w:rsidP="00C464D8">
            <w:r w:rsidRPr="00E72526">
              <w:t>Transform fast food recipes into healthier versions.</w:t>
            </w:r>
          </w:p>
          <w:p w:rsidR="00E72526" w:rsidRPr="00E72526" w:rsidRDefault="00E72526" w:rsidP="00C464D8"/>
          <w:p w:rsidR="00E72526" w:rsidRPr="00E72526" w:rsidRDefault="00E72526" w:rsidP="00C464D8">
            <w:r w:rsidRPr="00E72526">
              <w:t>Recognize the difference in cost between fast food and produce.</w:t>
            </w:r>
          </w:p>
          <w:p w:rsidR="00E72526" w:rsidRPr="00E72526" w:rsidRDefault="00E72526" w:rsidP="00C464D8"/>
          <w:p w:rsidR="00E72526" w:rsidRPr="00E72526" w:rsidRDefault="00E72526" w:rsidP="00C464D8">
            <w:r w:rsidRPr="00E72526">
              <w:t>Indentify Caloric values of food items.</w:t>
            </w:r>
          </w:p>
          <w:p w:rsidR="00E72526" w:rsidRDefault="00E72526" w:rsidP="00C464D8">
            <w:pPr>
              <w:rPr>
                <w:b/>
              </w:rPr>
            </w:pPr>
          </w:p>
          <w:p w:rsidR="00E72526" w:rsidRDefault="00E72526" w:rsidP="00C464D8">
            <w:pPr>
              <w:rPr>
                <w:b/>
              </w:rPr>
            </w:pPr>
          </w:p>
          <w:p w:rsidR="00644FEE" w:rsidRPr="00A82F3D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E72526" w:rsidRDefault="00E72526" w:rsidP="00644FEE">
            <w:r w:rsidRPr="00E72526">
              <w:t>Class discussion and group work completion with determine whether they are obtaining the vital information.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E72526" w:rsidRDefault="00E72526" w:rsidP="00644FEE">
            <w:pPr>
              <w:rPr>
                <w:b/>
              </w:rPr>
            </w:pPr>
          </w:p>
          <w:p w:rsidR="00E72526" w:rsidRDefault="00E72526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E72526" w:rsidRDefault="00E72526" w:rsidP="00644FEE">
            <w:r w:rsidRPr="00E72526">
              <w:t>Calorie</w:t>
            </w:r>
          </w:p>
          <w:p w:rsidR="00E72526" w:rsidRDefault="00E72526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E72526" w:rsidRDefault="00E72526" w:rsidP="00644FEE">
            <w:r w:rsidRPr="00E72526">
              <w:t>Why is it important to be able to identify caloric values of food items, and how can these items be reevaluated to make them healthier choices?</w:t>
            </w: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>How will you differentiate for all the learners</w:t>
            </w:r>
            <w:r>
              <w:rPr>
                <w:b/>
              </w:rPr>
              <w:t>.</w:t>
            </w: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E72526" w:rsidP="00644FEE">
            <w:pPr>
              <w:rPr>
                <w:b/>
              </w:rPr>
            </w:pPr>
            <w:r>
              <w:rPr>
                <w:b/>
              </w:rPr>
              <w:t>Fast Food Comparison Worksheet</w:t>
            </w:r>
          </w:p>
          <w:p w:rsidR="00E72526" w:rsidRDefault="00E72526" w:rsidP="00644FEE">
            <w:pPr>
              <w:rPr>
                <w:b/>
              </w:rPr>
            </w:pPr>
            <w:r>
              <w:rPr>
                <w:b/>
              </w:rPr>
              <w:t xml:space="preserve">Fruits and Vegetables Caloric Value </w:t>
            </w:r>
            <w:proofErr w:type="spellStart"/>
            <w:r>
              <w:rPr>
                <w:b/>
              </w:rPr>
              <w:t>Powerpoint</w:t>
            </w:r>
            <w:proofErr w:type="spellEnd"/>
            <w:r>
              <w:rPr>
                <w:b/>
              </w:rPr>
              <w:t xml:space="preserve"> Slide</w:t>
            </w:r>
          </w:p>
          <w:p w:rsidR="00E72526" w:rsidRDefault="00E72526" w:rsidP="00644FEE">
            <w:pPr>
              <w:rPr>
                <w:b/>
              </w:rPr>
            </w:pPr>
            <w:r>
              <w:rPr>
                <w:b/>
              </w:rPr>
              <w:t>Videos</w:t>
            </w:r>
          </w:p>
          <w:p w:rsidR="00E72526" w:rsidRDefault="00E72526" w:rsidP="00644FEE">
            <w:pPr>
              <w:rPr>
                <w:b/>
              </w:rPr>
            </w:pPr>
            <w:r>
              <w:rPr>
                <w:b/>
              </w:rPr>
              <w:t>Fast Food Cost Website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AD5FD2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Anticipatory Set : Watch Video</w:t>
            </w:r>
          </w:p>
          <w:p w:rsidR="00644FEE" w:rsidRPr="009A0EB1" w:rsidRDefault="00AD5FD2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hyperlink r:id="rId7" w:history="1">
              <w:r>
                <w:rPr>
                  <w:rStyle w:val="Hyperlink"/>
                </w:rPr>
                <w:t>http://www.youtube.com/</w:t>
              </w:r>
              <w:r>
                <w:rPr>
                  <w:rStyle w:val="Hyperlink"/>
                </w:rPr>
                <w:t>watch</w:t>
              </w:r>
              <w:r>
                <w:rPr>
                  <w:rStyle w:val="Hyperlink"/>
                </w:rPr>
                <w:t>?v=BOP-0Ka3lp8</w:t>
              </w:r>
            </w:hyperlink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AD5FD2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E37B9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Fast Food Comparison Worksheet – Group Activity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E37B9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5-7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E37B9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Fast Food Menu item Transformation Activity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E37B9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E37B9D" w:rsidRDefault="00211C14" w:rsidP="00644FEE">
            <w:pPr>
              <w:tabs>
                <w:tab w:val="left" w:pos="1515"/>
              </w:tabs>
            </w:pPr>
            <w:r>
              <w:t>Fast Food Cost Comparison Discussion</w:t>
            </w:r>
          </w:p>
          <w:p w:rsidR="00644FEE" w:rsidRPr="009A0EB1" w:rsidRDefault="00E37B9D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hyperlink r:id="rId8" w:history="1">
              <w:r>
                <w:rPr>
                  <w:rStyle w:val="Hyperlink"/>
                </w:rPr>
                <w:t>http://www.dailyspark.com/blog.asp?post=what_20_will_buy_at_the_drivethru_and_at_the_supermarket</w:t>
              </w:r>
            </w:hyperlink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211C14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</w:t>
            </w:r>
          </w:p>
        </w:tc>
      </w:tr>
      <w:tr w:rsidR="00644FEE" w:rsidRPr="009A0EB1">
        <w:tc>
          <w:tcPr>
            <w:tcW w:w="7650" w:type="dxa"/>
            <w:gridSpan w:val="2"/>
          </w:tcPr>
          <w:p w:rsidR="00644FEE" w:rsidRPr="009A0EB1" w:rsidRDefault="006F5A78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hyperlink r:id="rId9" w:history="1">
              <w:r>
                <w:rPr>
                  <w:rStyle w:val="Hyperlink"/>
                </w:rPr>
                <w:t>http://www.youtube.com/watch?v=wnUllnfebZ8</w:t>
              </w:r>
            </w:hyperlink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F5A78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Watch Video and discuss Economy &amp; Jobs vs. Obesity</w:t>
            </w:r>
          </w:p>
        </w:tc>
        <w:tc>
          <w:tcPr>
            <w:tcW w:w="3240" w:type="dxa"/>
          </w:tcPr>
          <w:p w:rsidR="00644FEE" w:rsidRPr="006F5A78" w:rsidRDefault="006F5A78" w:rsidP="00644FEE">
            <w:pPr>
              <w:tabs>
                <w:tab w:val="left" w:pos="1515"/>
              </w:tabs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10 min.</w:t>
            </w:r>
          </w:p>
        </w:tc>
      </w:tr>
      <w:tr w:rsidR="006F5A78" w:rsidRPr="009A0EB1">
        <w:tc>
          <w:tcPr>
            <w:tcW w:w="7650" w:type="dxa"/>
            <w:gridSpan w:val="2"/>
          </w:tcPr>
          <w:p w:rsidR="006F5A78" w:rsidRPr="009A0EB1" w:rsidRDefault="006F5A78" w:rsidP="00211C14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F5A78" w:rsidRPr="009A0EB1" w:rsidRDefault="006F5A78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52A3" w:rsidRDefault="00E552A3">
      <w:r>
        <w:separator/>
      </w:r>
    </w:p>
  </w:endnote>
  <w:endnote w:type="continuationSeparator" w:id="0">
    <w:p w:rsidR="00E552A3" w:rsidRDefault="00E552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52A3" w:rsidRDefault="00E552A3">
      <w:r>
        <w:separator/>
      </w:r>
    </w:p>
  </w:footnote>
  <w:footnote w:type="continuationSeparator" w:id="0">
    <w:p w:rsidR="00E552A3" w:rsidRDefault="00E552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19785C"/>
    <w:rsid w:val="001F36ED"/>
    <w:rsid w:val="00207ADC"/>
    <w:rsid w:val="00211C14"/>
    <w:rsid w:val="00311FC0"/>
    <w:rsid w:val="00527654"/>
    <w:rsid w:val="00644FEE"/>
    <w:rsid w:val="006F5A78"/>
    <w:rsid w:val="0085169B"/>
    <w:rsid w:val="00A3272D"/>
    <w:rsid w:val="00AD5234"/>
    <w:rsid w:val="00AD5FD2"/>
    <w:rsid w:val="00B92822"/>
    <w:rsid w:val="00B92D07"/>
    <w:rsid w:val="00C464D8"/>
    <w:rsid w:val="00E37B9D"/>
    <w:rsid w:val="00E552A3"/>
    <w:rsid w:val="00E7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D5FD2"/>
    <w:rPr>
      <w:color w:val="0000FF"/>
      <w:u w:val="single"/>
    </w:rPr>
  </w:style>
  <w:style w:type="character" w:styleId="FollowedHyperlink">
    <w:name w:val="FollowedHyperlink"/>
    <w:basedOn w:val="DefaultParagraphFont"/>
    <w:rsid w:val="00E37B9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ilyspark.com/blog.asp?post=what_20_will_buy_at_the_drivethru_and_at_the_supermark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BOP-0Ka3lp8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nUllnfebZ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Karla K. Schweitzer</cp:lastModifiedBy>
  <cp:revision>3</cp:revision>
  <cp:lastPrinted>2011-10-03T14:27:00Z</cp:lastPrinted>
  <dcterms:created xsi:type="dcterms:W3CDTF">2011-10-22T03:28:00Z</dcterms:created>
  <dcterms:modified xsi:type="dcterms:W3CDTF">2011-10-24T07:22:00Z</dcterms:modified>
</cp:coreProperties>
</file>